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36ae33f99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5c17fbd4c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Platanorrema,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652e0d2f64dc4" /><Relationship Type="http://schemas.openxmlformats.org/officeDocument/2006/relationships/numbering" Target="/word/numbering.xml" Id="R675c80e8203d4169" /><Relationship Type="http://schemas.openxmlformats.org/officeDocument/2006/relationships/settings" Target="/word/settings.xml" Id="R10c4289106994cb5" /><Relationship Type="http://schemas.openxmlformats.org/officeDocument/2006/relationships/image" Target="/word/media/04b4f00f-5433-476e-978c-c79a5df9feee.png" Id="Rc305c17fbd4c4616" /></Relationships>
</file>