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52ecad65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e303a94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27efe01854475" /><Relationship Type="http://schemas.openxmlformats.org/officeDocument/2006/relationships/numbering" Target="/word/numbering.xml" Id="Rfa2fe8d70c8e4709" /><Relationship Type="http://schemas.openxmlformats.org/officeDocument/2006/relationships/settings" Target="/word/settings.xml" Id="Rcedba2d36ffc47bd" /><Relationship Type="http://schemas.openxmlformats.org/officeDocument/2006/relationships/image" Target="/word/media/87431c2c-6ea6-4624-9160-4cf4c41d2682.png" Id="R6567e303a94241e1" /></Relationships>
</file>