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5b02b53b3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5e8c32b9f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Polidhroson,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2793fb4514963" /><Relationship Type="http://schemas.openxmlformats.org/officeDocument/2006/relationships/numbering" Target="/word/numbering.xml" Id="Rf2b9f196d9564eea" /><Relationship Type="http://schemas.openxmlformats.org/officeDocument/2006/relationships/settings" Target="/word/settings.xml" Id="R1e3465ee28f14594" /><Relationship Type="http://schemas.openxmlformats.org/officeDocument/2006/relationships/image" Target="/word/media/59510c7f-d410-42b6-b6e2-71f3b8395965.png" Id="R2715e8c32b9f4d76" /></Relationships>
</file>