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27ee43d55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e8125e5f3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Poniradhika,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ce5811c0d482b" /><Relationship Type="http://schemas.openxmlformats.org/officeDocument/2006/relationships/numbering" Target="/word/numbering.xml" Id="R3756063b5a264fa3" /><Relationship Type="http://schemas.openxmlformats.org/officeDocument/2006/relationships/settings" Target="/word/settings.xml" Id="R7c179d817a5c46b7" /><Relationship Type="http://schemas.openxmlformats.org/officeDocument/2006/relationships/image" Target="/word/media/73e91313-5383-476d-be4e-283b5f7cea34.png" Id="R3cae8125e5f34dae" /></Relationships>
</file>