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63ef76f11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be2eb718f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Poulinos,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e5e0391f14c6d" /><Relationship Type="http://schemas.openxmlformats.org/officeDocument/2006/relationships/numbering" Target="/word/numbering.xml" Id="R0bff8cd36c394f00" /><Relationship Type="http://schemas.openxmlformats.org/officeDocument/2006/relationships/settings" Target="/word/settings.xml" Id="R9afe3af0faf041c4" /><Relationship Type="http://schemas.openxmlformats.org/officeDocument/2006/relationships/image" Target="/word/media/f7bc8fcc-a65f-424c-b67e-3690b1b0194f.png" Id="R38bbe2eb718f4a0f" /></Relationships>
</file>