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1d4ae2ef2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8481a909e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Prinylas,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682efd3c24bc8" /><Relationship Type="http://schemas.openxmlformats.org/officeDocument/2006/relationships/numbering" Target="/word/numbering.xml" Id="R778f61a5628f401d" /><Relationship Type="http://schemas.openxmlformats.org/officeDocument/2006/relationships/settings" Target="/word/settings.xml" Id="R1c0ae6c762264f1c" /><Relationship Type="http://schemas.openxmlformats.org/officeDocument/2006/relationships/image" Target="/word/media/dad6cc9b-bc7c-4dd3-8a98-e8012cdb35c0.png" Id="Rdee8481a909e471e" /></Relationships>
</file>