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616c2af9c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14282945d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Promachoi,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b7b60bade4e1f" /><Relationship Type="http://schemas.openxmlformats.org/officeDocument/2006/relationships/numbering" Target="/word/numbering.xml" Id="R5dbfca3889ef48bf" /><Relationship Type="http://schemas.openxmlformats.org/officeDocument/2006/relationships/settings" Target="/word/settings.xml" Id="Rdc4e73b4d5944aef" /><Relationship Type="http://schemas.openxmlformats.org/officeDocument/2006/relationships/image" Target="/word/media/de618fe0-0e76-4ebf-89df-f51a0dd2abac.png" Id="R58514282945d4c5f" /></Relationships>
</file>