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08239ee3f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934f124fb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Psakhni,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4f8532bc14538" /><Relationship Type="http://schemas.openxmlformats.org/officeDocument/2006/relationships/numbering" Target="/word/numbering.xml" Id="Rf43bc2a95c004e3b" /><Relationship Type="http://schemas.openxmlformats.org/officeDocument/2006/relationships/settings" Target="/word/settings.xml" Id="R9c1df1af0a884acd" /><Relationship Type="http://schemas.openxmlformats.org/officeDocument/2006/relationships/image" Target="/word/media/dc106f9b-5029-4706-8f12-bd6ccab6f0db.png" Id="R253934f124fb473a" /></Relationships>
</file>