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f37fad582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94279dd3f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Rapsaioi,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2b0909f6e4eb0" /><Relationship Type="http://schemas.openxmlformats.org/officeDocument/2006/relationships/numbering" Target="/word/numbering.xml" Id="R8057f27cd0224438" /><Relationship Type="http://schemas.openxmlformats.org/officeDocument/2006/relationships/settings" Target="/word/settings.xml" Id="R7a49ee3af9664d54" /><Relationship Type="http://schemas.openxmlformats.org/officeDocument/2006/relationships/image" Target="/word/media/5736449c-3492-4a5e-a727-d758b9277547.png" Id="R8ee94279dd3f41d5" /></Relationships>
</file>