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f66e7171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55ed9c27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b5b629de49cf" /><Relationship Type="http://schemas.openxmlformats.org/officeDocument/2006/relationships/numbering" Target="/word/numbering.xml" Id="R5af4a316bdd94cd7" /><Relationship Type="http://schemas.openxmlformats.org/officeDocument/2006/relationships/settings" Target="/word/settings.xml" Id="R956a588f9c6f4bd1" /><Relationship Type="http://schemas.openxmlformats.org/officeDocument/2006/relationships/image" Target="/word/media/2ee903e0-49b4-4069-ade5-19dd3cf67d7a.png" Id="R387f55ed9c274fd8" /></Relationships>
</file>