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e60ac67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93703875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Skamnellion,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70d9c16f4655" /><Relationship Type="http://schemas.openxmlformats.org/officeDocument/2006/relationships/numbering" Target="/word/numbering.xml" Id="Re72b3c6bc954421a" /><Relationship Type="http://schemas.openxmlformats.org/officeDocument/2006/relationships/settings" Target="/word/settings.xml" Id="R70b4626ef21d4ca8" /><Relationship Type="http://schemas.openxmlformats.org/officeDocument/2006/relationships/image" Target="/word/media/0a0a9d1b-4f65-4e7f-8ed7-caf5f0c45b7a.png" Id="R2faf93703875426f" /></Relationships>
</file>