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4f267c57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306af3a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ae3d2d16424d" /><Relationship Type="http://schemas.openxmlformats.org/officeDocument/2006/relationships/numbering" Target="/word/numbering.xml" Id="Re2200841d9c7430e" /><Relationship Type="http://schemas.openxmlformats.org/officeDocument/2006/relationships/settings" Target="/word/settings.xml" Id="R2bed04d180ec4a5d" /><Relationship Type="http://schemas.openxmlformats.org/officeDocument/2006/relationships/image" Target="/word/media/141e19f5-a354-49c9-8db4-fc82f57b7753.png" Id="R439a306af3ae43f0" /></Relationships>
</file>