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1eddb769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e57bbdab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Stavroupoli,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763ee7c84032" /><Relationship Type="http://schemas.openxmlformats.org/officeDocument/2006/relationships/numbering" Target="/word/numbering.xml" Id="Re52607b1a0ff4835" /><Relationship Type="http://schemas.openxmlformats.org/officeDocument/2006/relationships/settings" Target="/word/settings.xml" Id="R654ed670fa9543b1" /><Relationship Type="http://schemas.openxmlformats.org/officeDocument/2006/relationships/image" Target="/word/media/89876edc-164b-4d39-b40f-37e32ef50c57.png" Id="R841be57bbdab47a1" /></Relationships>
</file>