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db051d366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95d26228c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Thimianos,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327f55d7e4e1b" /><Relationship Type="http://schemas.openxmlformats.org/officeDocument/2006/relationships/numbering" Target="/word/numbering.xml" Id="Rb4f0efa1b24445f5" /><Relationship Type="http://schemas.openxmlformats.org/officeDocument/2006/relationships/settings" Target="/word/settings.xml" Id="R650d4adf33774516" /><Relationship Type="http://schemas.openxmlformats.org/officeDocument/2006/relationships/image" Target="/word/media/a682e37c-ffca-45e6-afcc-24135d67170a.png" Id="R32095d26228c44ef" /></Relationships>
</file>