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12bb4d57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63c91e5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Tsepelovon,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566e83274660" /><Relationship Type="http://schemas.openxmlformats.org/officeDocument/2006/relationships/numbering" Target="/word/numbering.xml" Id="R318ea74ddf8b45f9" /><Relationship Type="http://schemas.openxmlformats.org/officeDocument/2006/relationships/settings" Target="/word/settings.xml" Id="R99235fa3a5e44df3" /><Relationship Type="http://schemas.openxmlformats.org/officeDocument/2006/relationships/image" Target="/word/media/57f5eb3e-1d7e-4936-aa1b-8ade2ea91c50.png" Id="R24d963c91e504181" /></Relationships>
</file>