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0256ca25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838c26d6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3b9e4381d4a76" /><Relationship Type="http://schemas.openxmlformats.org/officeDocument/2006/relationships/numbering" Target="/word/numbering.xml" Id="R2ba8e530b2774f7f" /><Relationship Type="http://schemas.openxmlformats.org/officeDocument/2006/relationships/settings" Target="/word/settings.xml" Id="R824b667ee48f4399" /><Relationship Type="http://schemas.openxmlformats.org/officeDocument/2006/relationships/image" Target="/word/media/cc4049d6-fec9-4607-b6e3-de676f67769c.png" Id="R4ea838c26d6e49ba" /></Relationships>
</file>