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b3b291fd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43e671b84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Veskoukaiika,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e4aa43fb04e62" /><Relationship Type="http://schemas.openxmlformats.org/officeDocument/2006/relationships/numbering" Target="/word/numbering.xml" Id="R1e01f98808364b21" /><Relationship Type="http://schemas.openxmlformats.org/officeDocument/2006/relationships/settings" Target="/word/settings.xml" Id="R87af675a66464c4c" /><Relationship Type="http://schemas.openxmlformats.org/officeDocument/2006/relationships/image" Target="/word/media/dee37d53-3923-4f4a-a7d2-081c72b77078.png" Id="R00e43e671b844330" /></Relationships>
</file>