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6ac377d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d8e51f9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Yefiria,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b84f46534f05" /><Relationship Type="http://schemas.openxmlformats.org/officeDocument/2006/relationships/numbering" Target="/word/numbering.xml" Id="Rccf21374993e48b4" /><Relationship Type="http://schemas.openxmlformats.org/officeDocument/2006/relationships/settings" Target="/word/settings.xml" Id="R77b2f1d88aa246af" /><Relationship Type="http://schemas.openxmlformats.org/officeDocument/2006/relationships/image" Target="/word/media/dab8c66a-f98c-4cf3-96cf-6d591d09b052.png" Id="R0388d8e51f91497f" /></Relationships>
</file>