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61afdc2ff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b809c213f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Nzerekore,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ae1b0023c4f0d" /><Relationship Type="http://schemas.openxmlformats.org/officeDocument/2006/relationships/numbering" Target="/word/numbering.xml" Id="R55cba5e420a34bd1" /><Relationship Type="http://schemas.openxmlformats.org/officeDocument/2006/relationships/settings" Target="/word/settings.xml" Id="Rf804f84b0a724e4d" /><Relationship Type="http://schemas.openxmlformats.org/officeDocument/2006/relationships/image" Target="/word/media/8182b33e-d978-45d2-8d59-ba119744c5b2.png" Id="Ra14b809c213f4cb5" /></Relationships>
</file>