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4bebfac7a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71da426ae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Iriona,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c577e7ed644d8" /><Relationship Type="http://schemas.openxmlformats.org/officeDocument/2006/relationships/numbering" Target="/word/numbering.xml" Id="R997f081c19884797" /><Relationship Type="http://schemas.openxmlformats.org/officeDocument/2006/relationships/settings" Target="/word/settings.xml" Id="Rc4cbe41005c84a8d" /><Relationship Type="http://schemas.openxmlformats.org/officeDocument/2006/relationships/image" Target="/word/media/e8c08f6f-44e5-4583-8036-b9ade63d8f61.png" Id="Rfdf71da426ae4361" /></Relationships>
</file>