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8e32c8911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f31c1ca66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Yuen Long, Hong Kong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b45ae1cc54c07" /><Relationship Type="http://schemas.openxmlformats.org/officeDocument/2006/relationships/numbering" Target="/word/numbering.xml" Id="R5ca0e611f1a941c6" /><Relationship Type="http://schemas.openxmlformats.org/officeDocument/2006/relationships/settings" Target="/word/settings.xml" Id="Rf0d1d966543e44e7" /><Relationship Type="http://schemas.openxmlformats.org/officeDocument/2006/relationships/image" Target="/word/media/a6947d4c-fc93-4d2b-8042-a7902d442eb3.png" Id="R230f31c1ca6641dd" /></Relationships>
</file>