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b1365ee33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5de0c55dd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Auerbachtanya,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a169e8ab4ad7" /><Relationship Type="http://schemas.openxmlformats.org/officeDocument/2006/relationships/numbering" Target="/word/numbering.xml" Id="R7a0475d4a9024cec" /><Relationship Type="http://schemas.openxmlformats.org/officeDocument/2006/relationships/settings" Target="/word/settings.xml" Id="R794521f7cabb4c0e" /><Relationship Type="http://schemas.openxmlformats.org/officeDocument/2006/relationships/image" Target="/word/media/512115a4-be1b-407c-b50e-290da4d01bc0.png" Id="R2e05de0c55dd4207" /></Relationships>
</file>