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9b31e36d0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b74cc7b51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Baktaloranthaza,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bfdb30ffa4d9f" /><Relationship Type="http://schemas.openxmlformats.org/officeDocument/2006/relationships/numbering" Target="/word/numbering.xml" Id="R60c61e9e20774157" /><Relationship Type="http://schemas.openxmlformats.org/officeDocument/2006/relationships/settings" Target="/word/settings.xml" Id="R7ec5e2c2a4194c8d" /><Relationship Type="http://schemas.openxmlformats.org/officeDocument/2006/relationships/image" Target="/word/media/042f9207-14b1-4329-b8db-1b9c751dbf28.png" Id="Rbe9b74cc7b514e25" /></Relationships>
</file>