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b365694ba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abb5e615c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e64d8492f4621" /><Relationship Type="http://schemas.openxmlformats.org/officeDocument/2006/relationships/numbering" Target="/word/numbering.xml" Id="R70502a619c3a498e" /><Relationship Type="http://schemas.openxmlformats.org/officeDocument/2006/relationships/settings" Target="/word/settings.xml" Id="R623be917008b4a5e" /><Relationship Type="http://schemas.openxmlformats.org/officeDocument/2006/relationships/image" Target="/word/media/ccdc1f35-fb96-438a-ac57-1714151aa4bc.png" Id="Rf40abb5e615c476f" /></Relationships>
</file>