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32ce59a40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d5493678b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Bartina,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ab1dcacf04c28" /><Relationship Type="http://schemas.openxmlformats.org/officeDocument/2006/relationships/numbering" Target="/word/numbering.xml" Id="Re87af121020a4bdb" /><Relationship Type="http://schemas.openxmlformats.org/officeDocument/2006/relationships/settings" Target="/word/settings.xml" Id="Ra35869e9dc1a46d8" /><Relationship Type="http://schemas.openxmlformats.org/officeDocument/2006/relationships/image" Target="/word/media/26dbdae3-aab2-4536-8695-3063b77158fa.png" Id="R2f9d5493678b4ad3" /></Relationships>
</file>