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798b161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96f05c89f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0d32cf90c419a" /><Relationship Type="http://schemas.openxmlformats.org/officeDocument/2006/relationships/numbering" Target="/word/numbering.xml" Id="R96bb2e84d4424434" /><Relationship Type="http://schemas.openxmlformats.org/officeDocument/2006/relationships/settings" Target="/word/settings.xml" Id="R7a89bcd932a643e3" /><Relationship Type="http://schemas.openxmlformats.org/officeDocument/2006/relationships/image" Target="/word/media/d77edf66-3b19-40c3-b88e-2a2c0d26665e.png" Id="R78d96f05c89f47aa" /></Relationships>
</file>