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28052d53e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bc7a75755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Cakodulo,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75c4cd0c74ddb" /><Relationship Type="http://schemas.openxmlformats.org/officeDocument/2006/relationships/numbering" Target="/word/numbering.xml" Id="R66da83d9c6dc4955" /><Relationship Type="http://schemas.openxmlformats.org/officeDocument/2006/relationships/settings" Target="/word/settings.xml" Id="R12aa92d754f443c8" /><Relationship Type="http://schemas.openxmlformats.org/officeDocument/2006/relationships/image" Target="/word/media/39b7a665-b53e-4052-afa1-fc5e2e7896b5.png" Id="R567bc7a757554cd8" /></Relationships>
</file>