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30049597f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491f84d18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Csango,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de84c4df046d4" /><Relationship Type="http://schemas.openxmlformats.org/officeDocument/2006/relationships/numbering" Target="/word/numbering.xml" Id="R7e2242e4ed704c1c" /><Relationship Type="http://schemas.openxmlformats.org/officeDocument/2006/relationships/settings" Target="/word/settings.xml" Id="R9ea9c7bda2884fbc" /><Relationship Type="http://schemas.openxmlformats.org/officeDocument/2006/relationships/image" Target="/word/media/afc2f98c-c15a-47d6-b6fd-1eccc1582926.png" Id="Rd37491f84d184bc1" /></Relationships>
</file>