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466ec4f28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49f0b9460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Cseringat,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81e4a753944b5" /><Relationship Type="http://schemas.openxmlformats.org/officeDocument/2006/relationships/numbering" Target="/word/numbering.xml" Id="Rcd01768e96e64f2b" /><Relationship Type="http://schemas.openxmlformats.org/officeDocument/2006/relationships/settings" Target="/word/settings.xml" Id="R51f9c84d812f4a6c" /><Relationship Type="http://schemas.openxmlformats.org/officeDocument/2006/relationships/image" Target="/word/media/910aae6c-134a-4d4a-bc5a-fd8e95509985.png" Id="R54649f0b94604c95" /></Relationships>
</file>