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e4c6d7a3d94c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7b1fa02e0e47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Csetharasztmajor,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183c5011484ade" /><Relationship Type="http://schemas.openxmlformats.org/officeDocument/2006/relationships/numbering" Target="/word/numbering.xml" Id="R192cb79ea21b4d34" /><Relationship Type="http://schemas.openxmlformats.org/officeDocument/2006/relationships/settings" Target="/word/settings.xml" Id="Rebb2945e47a0452e" /><Relationship Type="http://schemas.openxmlformats.org/officeDocument/2006/relationships/image" Target="/word/media/1a1c7577-134c-4912-af27-a6084490032d.png" Id="Rc77b1fa02e0e47b3" /></Relationships>
</file>