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81950bedf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eb643dac9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Csipvar,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1fa42d6b54fda" /><Relationship Type="http://schemas.openxmlformats.org/officeDocument/2006/relationships/numbering" Target="/word/numbering.xml" Id="Rd9869a4f24fb4dd8" /><Relationship Type="http://schemas.openxmlformats.org/officeDocument/2006/relationships/settings" Target="/word/settings.xml" Id="R3a8b591913724e04" /><Relationship Type="http://schemas.openxmlformats.org/officeDocument/2006/relationships/image" Target="/word/media/77ad5c1d-659b-4fab-b1ba-e143f1150e50.png" Id="R60eeb643dac94a54" /></Relationships>
</file>