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ad3ca48b8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766e1270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b4c6ddb11427f" /><Relationship Type="http://schemas.openxmlformats.org/officeDocument/2006/relationships/numbering" Target="/word/numbering.xml" Id="R2d8b14bbfa864167" /><Relationship Type="http://schemas.openxmlformats.org/officeDocument/2006/relationships/settings" Target="/word/settings.xml" Id="R482eea2570f549fb" /><Relationship Type="http://schemas.openxmlformats.org/officeDocument/2006/relationships/image" Target="/word/media/76d5759f-f73f-44ee-9ba3-b6377598f468.png" Id="Rd249766e12704f3b" /></Relationships>
</file>