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29681f1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c2f5c7c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Csombard,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75ecfc3345eb" /><Relationship Type="http://schemas.openxmlformats.org/officeDocument/2006/relationships/numbering" Target="/word/numbering.xml" Id="R21292b0d042544ed" /><Relationship Type="http://schemas.openxmlformats.org/officeDocument/2006/relationships/settings" Target="/word/settings.xml" Id="Rc319f2f44ef64638" /><Relationship Type="http://schemas.openxmlformats.org/officeDocument/2006/relationships/image" Target="/word/media/e1b227ec-6f29-4901-9d0b-21632e19e1aa.png" Id="R5696c2f5c7c14316" /></Relationships>
</file>