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37cd624f1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aeffc4345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Csontospuszta,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5505931db41e9" /><Relationship Type="http://schemas.openxmlformats.org/officeDocument/2006/relationships/numbering" Target="/word/numbering.xml" Id="R8cf174a9d8e3410b" /><Relationship Type="http://schemas.openxmlformats.org/officeDocument/2006/relationships/settings" Target="/word/settings.xml" Id="R55e0d81a2ab14cd9" /><Relationship Type="http://schemas.openxmlformats.org/officeDocument/2006/relationships/image" Target="/word/media/a16207b2-302c-42f2-8f89-08052a6c16b5.png" Id="Rd9baeffc43454f8f" /></Relationships>
</file>