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b9fdb8dd884e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9a2fb284ae4c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Davod,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61572bf15b4e8a" /><Relationship Type="http://schemas.openxmlformats.org/officeDocument/2006/relationships/numbering" Target="/word/numbering.xml" Id="R59c3b0a2a7ab4c3e" /><Relationship Type="http://schemas.openxmlformats.org/officeDocument/2006/relationships/settings" Target="/word/settings.xml" Id="Reb48f0f0fe5144dd" /><Relationship Type="http://schemas.openxmlformats.org/officeDocument/2006/relationships/image" Target="/word/media/d59d0ad9-9e5d-4e30-ad11-f7a203fbb3d6.png" Id="R5b9a2fb284ae4c85" /></Relationships>
</file>