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5027c0df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01aa995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Dunaszentpal,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bdb884e24352" /><Relationship Type="http://schemas.openxmlformats.org/officeDocument/2006/relationships/numbering" Target="/word/numbering.xml" Id="R0079e2b61c88437c" /><Relationship Type="http://schemas.openxmlformats.org/officeDocument/2006/relationships/settings" Target="/word/settings.xml" Id="R1598cf2a740d4fd1" /><Relationship Type="http://schemas.openxmlformats.org/officeDocument/2006/relationships/image" Target="/word/media/d1386f49-77f3-4aa3-8344-e265414bb47e.png" Id="R541501aa995d41fb" /></Relationships>
</file>