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8a0229aec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8bf2a96fb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Ercsi,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2e530b8384153" /><Relationship Type="http://schemas.openxmlformats.org/officeDocument/2006/relationships/numbering" Target="/word/numbering.xml" Id="Rf6f5ff9c2a084d16" /><Relationship Type="http://schemas.openxmlformats.org/officeDocument/2006/relationships/settings" Target="/word/settings.xml" Id="R3c851f3b94464098" /><Relationship Type="http://schemas.openxmlformats.org/officeDocument/2006/relationships/image" Target="/word/media/5c15ebb4-5cdd-4202-af8c-0ffe49647ce7.png" Id="R32b8bf2a96fb45b0" /></Relationships>
</file>