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1c328ab40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0268e313f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Esztergalyhomok,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08d3e62d94a8a" /><Relationship Type="http://schemas.openxmlformats.org/officeDocument/2006/relationships/numbering" Target="/word/numbering.xml" Id="R881bf6af9d5f4213" /><Relationship Type="http://schemas.openxmlformats.org/officeDocument/2006/relationships/settings" Target="/word/settings.xml" Id="R4c200ab0766e4a5f" /><Relationship Type="http://schemas.openxmlformats.org/officeDocument/2006/relationships/image" Target="/word/media/b140b4e8-1629-4581-a927-82fe00e83709.png" Id="Re030268e313f4ecd" /></Relationships>
</file>