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83d4a6aa8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06b36a931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Felsokommaszacio,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56ef00ae14df0" /><Relationship Type="http://schemas.openxmlformats.org/officeDocument/2006/relationships/numbering" Target="/word/numbering.xml" Id="Rd87de2a66e9a46d6" /><Relationship Type="http://schemas.openxmlformats.org/officeDocument/2006/relationships/settings" Target="/word/settings.xml" Id="Rd75335c82c6b4fba" /><Relationship Type="http://schemas.openxmlformats.org/officeDocument/2006/relationships/image" Target="/word/media/82dbdcc4-9c8e-412a-8e1f-d8c143d68595.png" Id="R7da06b36a9314660" /></Relationships>
</file>