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3fd32c5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c771848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3fc1a1314ad8" /><Relationship Type="http://schemas.openxmlformats.org/officeDocument/2006/relationships/numbering" Target="/word/numbering.xml" Id="R4cd034fa2b25425c" /><Relationship Type="http://schemas.openxmlformats.org/officeDocument/2006/relationships/settings" Target="/word/settings.xml" Id="R8c99aff380ff49e8" /><Relationship Type="http://schemas.openxmlformats.org/officeDocument/2006/relationships/image" Target="/word/media/171fe7d6-b1b5-4327-8420-9928a85010c7.png" Id="R8ae4c771848d4ef0" /></Relationships>
</file>