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b2d18d4b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10eef247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Forgonytanya,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0c029a14c4e89" /><Relationship Type="http://schemas.openxmlformats.org/officeDocument/2006/relationships/numbering" Target="/word/numbering.xml" Id="R370c8ff3d12f46c3" /><Relationship Type="http://schemas.openxmlformats.org/officeDocument/2006/relationships/settings" Target="/word/settings.xml" Id="Rb8fdbf110dfa4899" /><Relationship Type="http://schemas.openxmlformats.org/officeDocument/2006/relationships/image" Target="/word/media/c4213b86-823e-473c-bd4c-844ace68714f.png" Id="Rbc3210eef247429a" /></Relationships>
</file>