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40ddf138a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9766bec0f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Friedrichtanya,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a766ae57a4424" /><Relationship Type="http://schemas.openxmlformats.org/officeDocument/2006/relationships/numbering" Target="/word/numbering.xml" Id="Rc36c0b0ce44247f1" /><Relationship Type="http://schemas.openxmlformats.org/officeDocument/2006/relationships/settings" Target="/word/settings.xml" Id="R29ba0e6f78854abe" /><Relationship Type="http://schemas.openxmlformats.org/officeDocument/2006/relationships/image" Target="/word/media/f8f556b2-7f8d-40fd-805d-5fc49c12690d.png" Id="R3929766bec0f452e" /></Relationships>
</file>