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c091cccc1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a3b66f377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Galgoczitanya,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0aeb85f7e4da7" /><Relationship Type="http://schemas.openxmlformats.org/officeDocument/2006/relationships/numbering" Target="/word/numbering.xml" Id="Rf17333fe772e41e5" /><Relationship Type="http://schemas.openxmlformats.org/officeDocument/2006/relationships/settings" Target="/word/settings.xml" Id="R114dff303c074266" /><Relationship Type="http://schemas.openxmlformats.org/officeDocument/2006/relationships/image" Target="/word/media/fd6f12fe-388d-42cc-a770-5d9c875850e4.png" Id="R067a3b66f3774c25" /></Relationships>
</file>