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69b50c3f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b06ee3025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Gardonyi 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a2567310947c2" /><Relationship Type="http://schemas.openxmlformats.org/officeDocument/2006/relationships/numbering" Target="/word/numbering.xml" Id="Rd7a960b380204faf" /><Relationship Type="http://schemas.openxmlformats.org/officeDocument/2006/relationships/settings" Target="/word/settings.xml" Id="R3d6e4d516e4949a9" /><Relationship Type="http://schemas.openxmlformats.org/officeDocument/2006/relationships/image" Target="/word/media/bbd17d56-e8f3-4387-b77f-b43453f0b179.png" Id="R6d2b06ee30254a33" /></Relationships>
</file>