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b28894734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4cc629ce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Gersekarat,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547a10654c97" /><Relationship Type="http://schemas.openxmlformats.org/officeDocument/2006/relationships/numbering" Target="/word/numbering.xml" Id="Ra98579fb99004ab8" /><Relationship Type="http://schemas.openxmlformats.org/officeDocument/2006/relationships/settings" Target="/word/settings.xml" Id="R3852450541154f71" /><Relationship Type="http://schemas.openxmlformats.org/officeDocument/2006/relationships/image" Target="/word/media/47a6e98a-ba08-4d23-93be-f15688d30f30.png" Id="R3d14cc629ceb494a" /></Relationships>
</file>