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1d37a27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4c55b57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6a01e830e41b6" /><Relationship Type="http://schemas.openxmlformats.org/officeDocument/2006/relationships/numbering" Target="/word/numbering.xml" Id="Rd3de83f74ecd4d79" /><Relationship Type="http://schemas.openxmlformats.org/officeDocument/2006/relationships/settings" Target="/word/settings.xml" Id="R77f206cc34cb417a" /><Relationship Type="http://schemas.openxmlformats.org/officeDocument/2006/relationships/image" Target="/word/media/bd631275-c665-4144-88e7-03b6cebf56be.png" Id="Ra2be4c55b57642ff" /></Relationships>
</file>