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36f5af3c6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fd56595e8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Halaszmajor,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b24a284d94aa8" /><Relationship Type="http://schemas.openxmlformats.org/officeDocument/2006/relationships/numbering" Target="/word/numbering.xml" Id="R9aa65b4529f84359" /><Relationship Type="http://schemas.openxmlformats.org/officeDocument/2006/relationships/settings" Target="/word/settings.xml" Id="R4bd4d60866e64988" /><Relationship Type="http://schemas.openxmlformats.org/officeDocument/2006/relationships/image" Target="/word/media/b3cf8d01-1015-4251-b02b-b727b6fc04ea.png" Id="R894fd56595e847ef" /></Relationships>
</file>