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a505048ae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24077725f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Halasztelep,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b93d31f20427e" /><Relationship Type="http://schemas.openxmlformats.org/officeDocument/2006/relationships/numbering" Target="/word/numbering.xml" Id="R75dd989fcaf341d7" /><Relationship Type="http://schemas.openxmlformats.org/officeDocument/2006/relationships/settings" Target="/word/settings.xml" Id="Rabff4b55e71e4aea" /><Relationship Type="http://schemas.openxmlformats.org/officeDocument/2006/relationships/image" Target="/word/media/8dd3ac65-8df7-4393-8d94-b5091010b21f.png" Id="R71124077725f437e" /></Relationships>
</file>