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ac285b304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7c6dbbaf9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a608cde4a48c2" /><Relationship Type="http://schemas.openxmlformats.org/officeDocument/2006/relationships/numbering" Target="/word/numbering.xml" Id="Rdb3087788eeb4599" /><Relationship Type="http://schemas.openxmlformats.org/officeDocument/2006/relationships/settings" Target="/word/settings.xml" Id="R821ed43ce1d64dd5" /><Relationship Type="http://schemas.openxmlformats.org/officeDocument/2006/relationships/image" Target="/word/media/3687ace7-b286-456d-89ac-8009ab4d72b0.png" Id="Rb1b7c6dbbaf9425f" /></Relationships>
</file>