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c53ad6220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92c50a3c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Hodmezovasarhely,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4fccf10554fbe" /><Relationship Type="http://schemas.openxmlformats.org/officeDocument/2006/relationships/numbering" Target="/word/numbering.xml" Id="Rd1eeb626ddb14483" /><Relationship Type="http://schemas.openxmlformats.org/officeDocument/2006/relationships/settings" Target="/word/settings.xml" Id="Re51dc0ad883e49e3" /><Relationship Type="http://schemas.openxmlformats.org/officeDocument/2006/relationships/image" Target="/word/media/66a8552f-22c2-4ff3-85ca-03e9c436fb40.png" Id="R15d92c50a3ce4f73" /></Relationships>
</file>